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3D3" w:rsidRPr="003B13D3" w:rsidRDefault="003B13D3" w:rsidP="00B862E5">
      <w:pPr>
        <w:jc w:val="both"/>
        <w:rPr>
          <w:b/>
        </w:rPr>
      </w:pPr>
      <w:r w:rsidRPr="003B13D3">
        <w:rPr>
          <w:b/>
        </w:rPr>
        <w:t>Το Πρόγραμμα</w:t>
      </w:r>
      <w:r w:rsidR="00BE1C20">
        <w:rPr>
          <w:b/>
        </w:rPr>
        <w:t xml:space="preserve"> Μεταπτυχιακών Σπουδών</w:t>
      </w:r>
      <w:r w:rsidRPr="003B13D3">
        <w:rPr>
          <w:b/>
        </w:rPr>
        <w:t xml:space="preserve"> παρέχει τη δυνατότητα απαλλαγής από τα τέλη φοίτησης στους </w:t>
      </w:r>
      <w:r w:rsidR="00BE1C20">
        <w:rPr>
          <w:b/>
        </w:rPr>
        <w:t xml:space="preserve">επιτυχόντες </w:t>
      </w:r>
      <w:r w:rsidRPr="003B13D3">
        <w:rPr>
          <w:b/>
        </w:rPr>
        <w:t>φοιτητές που έχουν το δικαίωμα σύμφωνα με όσα ορίζονται στο Άρθρο 35, του ν. 4485/2017.</w:t>
      </w:r>
      <w:r w:rsidR="00317790">
        <w:rPr>
          <w:b/>
        </w:rPr>
        <w:t xml:space="preserve"> </w:t>
      </w:r>
    </w:p>
    <w:p w:rsidR="00A572D8" w:rsidRPr="00B862E5" w:rsidRDefault="00A572D8" w:rsidP="00B862E5">
      <w:pPr>
        <w:pStyle w:val="a3"/>
        <w:numPr>
          <w:ilvl w:val="0"/>
          <w:numId w:val="1"/>
        </w:numPr>
        <w:jc w:val="both"/>
        <w:rPr>
          <w:b/>
        </w:rPr>
      </w:pPr>
      <w:r w:rsidRPr="00B862E5">
        <w:rPr>
          <w:b/>
        </w:rPr>
        <w:t>Από τα τέλη φοίτησης σε προγράμματα μεταπτυχιακών σπουδών</w:t>
      </w:r>
      <w:r w:rsidR="007640A5" w:rsidRPr="007640A5">
        <w:rPr>
          <w:b/>
        </w:rPr>
        <w:t xml:space="preserve">, </w:t>
      </w:r>
      <w:r w:rsidRPr="00B862E5">
        <w:rPr>
          <w:b/>
        </w:rPr>
        <w:t>απαλλάσσονται οι φοιτητές ΠΜΣ, των οποίων το ατομικό εισόδημα, εφόσον διαθέτουν ίδιο εισόδημα και το οικογενειακό διαθέσιμο ισοδύναμο εισόδημα δεν υπερβαίνουν αυτοτε</w:t>
      </w:r>
      <w:r w:rsidR="007918FA">
        <w:rPr>
          <w:b/>
        </w:rPr>
        <w:t xml:space="preserve">λώς, το μεν ατομικό το 100% </w:t>
      </w:r>
      <w:r w:rsidRPr="00B862E5">
        <w:rPr>
          <w:b/>
        </w:rPr>
        <w:t xml:space="preserve">, το δε οικογενειακό το 70% </w:t>
      </w:r>
      <w:bookmarkStart w:id="0" w:name="_GoBack"/>
      <w:bookmarkEnd w:id="0"/>
      <w:r w:rsidRPr="00B862E5">
        <w:rPr>
          <w:b/>
        </w:rPr>
        <w:t>του εθνικού διάμεσου διαθέσιμου ισοδύναμου εισοδήματος</w:t>
      </w:r>
      <w:r w:rsidR="00B862E5" w:rsidRPr="00B862E5">
        <w:rPr>
          <w:b/>
        </w:rPr>
        <w:t>.</w:t>
      </w:r>
    </w:p>
    <w:p w:rsidR="00A572D8" w:rsidRPr="00B862E5" w:rsidRDefault="00A572D8" w:rsidP="00B862E5">
      <w:pPr>
        <w:pStyle w:val="a3"/>
        <w:numPr>
          <w:ilvl w:val="0"/>
          <w:numId w:val="1"/>
        </w:numPr>
        <w:jc w:val="both"/>
        <w:rPr>
          <w:b/>
        </w:rPr>
      </w:pPr>
      <w:r w:rsidRPr="00B862E5">
        <w:rPr>
          <w:b/>
        </w:rPr>
        <w:t>Η χρήση του δικαιώματος απαλλαγής από τα τέλη φοίτησης σε ΠΜΣ γίνεται μόνο μία φορά</w:t>
      </w:r>
      <w:r w:rsidR="00B862E5" w:rsidRPr="00B862E5">
        <w:rPr>
          <w:b/>
        </w:rPr>
        <w:t>.</w:t>
      </w:r>
    </w:p>
    <w:p w:rsidR="00A572D8" w:rsidRPr="00B862E5" w:rsidRDefault="00A572D8" w:rsidP="00B862E5">
      <w:pPr>
        <w:pStyle w:val="a3"/>
        <w:numPr>
          <w:ilvl w:val="0"/>
          <w:numId w:val="1"/>
        </w:numPr>
        <w:jc w:val="both"/>
        <w:rPr>
          <w:b/>
        </w:rPr>
      </w:pPr>
      <w:r w:rsidRPr="00B862E5">
        <w:rPr>
          <w:b/>
        </w:rPr>
        <w:t>Οι απαλλασσόμενοι φοιτητές δεν ξεπερνούν το 30% του συνολικού αριθμού των φοιτητών που εισάγονται στο ΠΜΣ</w:t>
      </w:r>
      <w:r w:rsidR="00B862E5" w:rsidRPr="00B862E5">
        <w:rPr>
          <w:b/>
        </w:rPr>
        <w:t>.</w:t>
      </w:r>
    </w:p>
    <w:p w:rsidR="00A572D8" w:rsidRPr="00B862E5" w:rsidRDefault="00A572D8" w:rsidP="00B862E5">
      <w:pPr>
        <w:pStyle w:val="a3"/>
        <w:numPr>
          <w:ilvl w:val="0"/>
          <w:numId w:val="1"/>
        </w:numPr>
        <w:jc w:val="both"/>
        <w:rPr>
          <w:b/>
        </w:rPr>
      </w:pPr>
      <w:r w:rsidRPr="00B862E5">
        <w:rPr>
          <w:b/>
        </w:rPr>
        <w:t>Αν οι δικαιούχοι υπερβαίνουν το ποσοστό, επιλέγονται με σειρά κατάταξης (έως το 30 %) ξεκινώντας από αυτούς που έχουν το μικρότερο εισόδημα</w:t>
      </w:r>
      <w:r w:rsidR="00B862E5" w:rsidRPr="00B862E5">
        <w:rPr>
          <w:b/>
        </w:rPr>
        <w:t>.</w:t>
      </w:r>
    </w:p>
    <w:p w:rsidR="00A572D8" w:rsidRPr="00B862E5" w:rsidRDefault="00A572D8" w:rsidP="00B862E5">
      <w:pPr>
        <w:pStyle w:val="a3"/>
        <w:numPr>
          <w:ilvl w:val="0"/>
          <w:numId w:val="1"/>
        </w:numPr>
        <w:jc w:val="both"/>
        <w:rPr>
          <w:b/>
        </w:rPr>
      </w:pPr>
      <w:r w:rsidRPr="00B862E5">
        <w:rPr>
          <w:b/>
        </w:rPr>
        <w:t>Σε περίπτωση που κατά τον υπολογισμό του ανωτέρω ποσοστού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w:t>
      </w:r>
      <w:r w:rsidR="00B862E5" w:rsidRPr="00B862E5">
        <w:rPr>
          <w:b/>
        </w:rPr>
        <w:t>.</w:t>
      </w:r>
    </w:p>
    <w:p w:rsidR="004D0281" w:rsidRDefault="00A572D8" w:rsidP="00B862E5">
      <w:pPr>
        <w:pStyle w:val="a3"/>
        <w:numPr>
          <w:ilvl w:val="0"/>
          <w:numId w:val="1"/>
        </w:numPr>
        <w:jc w:val="both"/>
        <w:rPr>
          <w:b/>
        </w:rPr>
      </w:pPr>
      <w:r w:rsidRPr="00B862E5">
        <w:rPr>
          <w:b/>
        </w:rPr>
        <w:t>Δεν δικαιούνται απαλλαγή όσοι λαμβάνουν υποτροφία από άλλη πηγή</w:t>
      </w:r>
      <w:r w:rsidR="00B862E5" w:rsidRPr="00B862E5">
        <w:rPr>
          <w:b/>
        </w:rPr>
        <w:t>.</w:t>
      </w:r>
    </w:p>
    <w:p w:rsidR="00317790" w:rsidRPr="00B862E5" w:rsidRDefault="00317790" w:rsidP="00B862E5">
      <w:pPr>
        <w:pStyle w:val="a3"/>
        <w:numPr>
          <w:ilvl w:val="0"/>
          <w:numId w:val="1"/>
        </w:numPr>
        <w:jc w:val="both"/>
        <w:rPr>
          <w:b/>
        </w:rPr>
      </w:pPr>
      <w:r>
        <w:rPr>
          <w:b/>
        </w:rPr>
        <w:t xml:space="preserve">Δεν δικαιούνται απαλλαγή οι επιλαχόντες στα προγράμματα παρά μόνο οι επιτυχόντες. </w:t>
      </w:r>
    </w:p>
    <w:p w:rsidR="0079143C" w:rsidRPr="007640A5" w:rsidRDefault="00B862E5" w:rsidP="0079143C">
      <w:pPr>
        <w:pStyle w:val="a3"/>
        <w:numPr>
          <w:ilvl w:val="0"/>
          <w:numId w:val="1"/>
        </w:numPr>
        <w:jc w:val="both"/>
        <w:rPr>
          <w:b/>
        </w:rPr>
      </w:pPr>
      <w:r w:rsidRPr="00B862E5">
        <w:rPr>
          <w:b/>
        </w:rPr>
        <w:t>Η Επιτροπή επιλογής μπορεί να ζητά συμπληρωματικά, όποιο άλλο δικαιολογητικό κρίνει απαραίτητο.</w:t>
      </w:r>
    </w:p>
    <w:p w:rsidR="007640A5" w:rsidRPr="007640A5" w:rsidRDefault="007640A5" w:rsidP="007640A5">
      <w:pPr>
        <w:pStyle w:val="a3"/>
        <w:jc w:val="both"/>
        <w:rPr>
          <w:b/>
        </w:rPr>
      </w:pPr>
    </w:p>
    <w:p w:rsidR="0079143C" w:rsidRPr="00B862E5" w:rsidRDefault="0079143C" w:rsidP="0079143C">
      <w:pPr>
        <w:jc w:val="both"/>
        <w:rPr>
          <w:b/>
        </w:rPr>
      </w:pPr>
      <w:r w:rsidRPr="00B862E5">
        <w:rPr>
          <w:b/>
        </w:rPr>
        <w:t xml:space="preserve">Απαιτούμενα δικαιολογητικά </w:t>
      </w:r>
    </w:p>
    <w:p w:rsidR="0079143C" w:rsidRPr="007640A5" w:rsidRDefault="0079143C" w:rsidP="0079143C">
      <w:pPr>
        <w:jc w:val="both"/>
      </w:pPr>
      <w:r w:rsidRPr="0079143C">
        <w:t xml:space="preserve">1. Αίτηση του φοιτητή, η οποία επέχει θέση υπεύθυνης δήλωσης. </w:t>
      </w:r>
    </w:p>
    <w:p w:rsidR="0079143C" w:rsidRPr="007640A5" w:rsidRDefault="0079143C" w:rsidP="0079143C">
      <w:pPr>
        <w:jc w:val="both"/>
      </w:pPr>
      <w:r w:rsidRPr="0079143C">
        <w:t xml:space="preserve">2. Αντίγραφα των δηλώσεων Ε 1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 1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 </w:t>
      </w:r>
    </w:p>
    <w:p w:rsidR="00B862E5" w:rsidRPr="007640A5" w:rsidRDefault="0079143C" w:rsidP="0079143C">
      <w:pPr>
        <w:jc w:val="both"/>
      </w:pPr>
      <w:r w:rsidRPr="0079143C">
        <w:t xml:space="preserve">3. (α) Πιστοποιητικό/ά οικογενειακής κατάστασης από το Δήμο, στο δημοτολόγιο του οποίου είναι εγγεγραμμένα όλα τα μέλη της οικογένειας με κανονική εγγραφή. </w:t>
      </w:r>
    </w:p>
    <w:p w:rsidR="00B862E5" w:rsidRPr="007640A5" w:rsidRDefault="0079143C" w:rsidP="0079143C">
      <w:pPr>
        <w:jc w:val="both"/>
      </w:pPr>
      <w:r w:rsidRPr="0079143C">
        <w:t xml:space="preserve">(β) 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79143C">
        <w:t>Μεταλυκειακό</w:t>
      </w:r>
      <w:proofErr w:type="spellEnd"/>
      <w:r w:rsidRPr="0079143C">
        <w:t xml:space="preserve"> έτος - Τάξη Μαθητείας των ΕΠΑ.Λ.. Εάν </w:t>
      </w:r>
      <w:r w:rsidRPr="0079143C">
        <w:lastRenderedPageBreak/>
        <w:t xml:space="preserve">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 </w:t>
      </w:r>
    </w:p>
    <w:p w:rsidR="00B862E5" w:rsidRPr="007640A5" w:rsidRDefault="0079143C" w:rsidP="0079143C">
      <w:pPr>
        <w:jc w:val="both"/>
      </w:pPr>
      <w:r w:rsidRPr="0079143C">
        <w:t>(γ) Ιατρική γνωμάτευση των Κέντρων Πιστοποίησης Αναπηρίας (ΚΕ.Π.Α.) ή απόφαση Υγειονομικής Επιτροπής του Ι.Κ.Α., ή των Ανώτατων Υγειονομικών Επιτροπών του</w:t>
      </w:r>
      <w:r w:rsidR="00B862E5" w:rsidRPr="00B862E5">
        <w:t xml:space="preserve"> </w:t>
      </w:r>
      <w:r w:rsidRPr="0079143C">
        <w:t xml:space="preserve">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 </w:t>
      </w:r>
    </w:p>
    <w:p w:rsidR="00B862E5" w:rsidRPr="007640A5" w:rsidRDefault="00B862E5" w:rsidP="0079143C">
      <w:pPr>
        <w:jc w:val="both"/>
      </w:pPr>
      <w:r w:rsidRPr="00B862E5">
        <w:t>(</w:t>
      </w:r>
      <w:r w:rsidR="0079143C" w:rsidRPr="0079143C">
        <w:t xml:space="preserve">δ) Ληξιαρχική πράξη θανάτου του αποβιώσαντος γονέα, αν ο φοιτητής έχει δηλώσει ορφανός από τον έναν ή και τους δύο γονείς. </w:t>
      </w:r>
    </w:p>
    <w:p w:rsidR="00B862E5" w:rsidRPr="007640A5" w:rsidRDefault="00B862E5" w:rsidP="0079143C">
      <w:pPr>
        <w:jc w:val="both"/>
      </w:pPr>
      <w:r w:rsidRPr="00B862E5">
        <w:t>(</w:t>
      </w:r>
      <w:r w:rsidR="0079143C" w:rsidRPr="0079143C">
        <w:t xml:space="preserve">ε) </w:t>
      </w:r>
      <w:proofErr w:type="spellStart"/>
      <w:r w:rsidR="0079143C" w:rsidRPr="0079143C">
        <w:t>Διαζευκτήριο</w:t>
      </w:r>
      <w:proofErr w:type="spellEnd"/>
      <w:r w:rsidR="0079143C" w:rsidRPr="0079143C">
        <w:t xml:space="preserve">, σε περίπτωση που ο φοιτητής είναι διαζευγμένος ή δηλώνει τέκνο διαζευγμένων γονέων. </w:t>
      </w:r>
    </w:p>
    <w:p w:rsidR="00B862E5" w:rsidRPr="007640A5" w:rsidRDefault="00B862E5" w:rsidP="0079143C">
      <w:pPr>
        <w:jc w:val="both"/>
      </w:pPr>
      <w:r w:rsidRPr="00B862E5">
        <w:t>(</w:t>
      </w:r>
      <w:r w:rsidR="0079143C" w:rsidRPr="0079143C">
        <w:t xml:space="preserve">στ) 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 </w:t>
      </w:r>
    </w:p>
    <w:p w:rsidR="00B862E5" w:rsidRPr="00022405" w:rsidRDefault="00B862E5" w:rsidP="0079143C">
      <w:pPr>
        <w:jc w:val="both"/>
      </w:pPr>
    </w:p>
    <w:p w:rsidR="007640A5" w:rsidRPr="007640A5" w:rsidRDefault="007640A5" w:rsidP="0079143C">
      <w:pPr>
        <w:jc w:val="both"/>
        <w:rPr>
          <w:b/>
        </w:rPr>
      </w:pPr>
      <w:r w:rsidRPr="007640A5">
        <w:rPr>
          <w:b/>
        </w:rPr>
        <w:t xml:space="preserve">Επεξηγήσεις: </w:t>
      </w:r>
    </w:p>
    <w:p w:rsidR="00B862E5" w:rsidRDefault="00B862E5" w:rsidP="00B862E5">
      <w:pPr>
        <w:jc w:val="both"/>
      </w:pPr>
      <w:r>
        <w:t xml:space="preserve">1. Εθνικό διάμεσο διαθέσιμο ισοδύναμο εισόδημα: Το ως άνω εισόδημα προσδιορίζεται από την Ελληνική Στατιστική Αρχή και διαπιστώνεται στην απόφαση του Υπουργού Παιδείας, Έρευνας και Θρησκευμάτων που εκδίδεται </w:t>
      </w:r>
      <w:proofErr w:type="spellStart"/>
      <w:r>
        <w:t>κατ</w:t>
      </w:r>
      <w:proofErr w:type="spellEnd"/>
      <w:r>
        <w:t xml:space="preserve">΄ έτος, σύμφωνα με την παρ. 2 του άρθρου 35 του ν. 4485/2017. </w:t>
      </w:r>
    </w:p>
    <w:p w:rsidR="00B862E5" w:rsidRDefault="00B862E5" w:rsidP="00B862E5">
      <w:pPr>
        <w:jc w:val="both"/>
      </w:pPr>
      <w:r>
        <w:t xml:space="preserve">2. Οικογενειακό διαθέσιμο ισοδύναμο εισόδημα: Για τον υπολογισμό του οικογενειακού διαθέσιμου ισοδύναμου εισοδήματος, λαμβάνεται υπόψη το συνολικό καθαρό εισόδημα, δηλαδή το άθροισμα των εισοδημάτων των μελών της οικογένειας από όλες τις πηγές εισοδήματος (εισόδημα από μισθωτές υπηρεσίες, από </w:t>
      </w:r>
      <w:proofErr w:type="spellStart"/>
      <w:r>
        <w:t>αυτοαπασχόληση</w:t>
      </w:r>
      <w:proofErr w:type="spellEnd"/>
      <w:r>
        <w:t>, συντάξεις, εισόδημα από ακίνητη περιουσία, επιδόματα - ανεργίας, οικογενειακά κλπ), μετά την αφαίρεση των φόρων (συμπεριλαμβανομένου του ΕΝΦΙΑ) και των εισφορών για κοινωνική ασφάλιση, διαιρουμένου με την κλίμακα ισοδυναμίας. Τεκμαρτά εισοδήματα δεν λαμβάνονται υπόψη. Για τον υπολογισμό της κλίμακας ισοδυναμίας, ορίζεται συντελεστής στάθμισης 1 για τον πρώτο ενήλικα, 0,5 για τον δεύτερο ενήλικα και για μέλη 14 ετών και άνω και 0,3 για παιδιά 13 ετών και κάτω. Επομένως, το οικογενειακό διαθέσιμο ισοδύναμο εισόδημα ισούται με το λόγο του συνολικού καθαρού οικογενειακού εισοδήματος δια του αθροίσματος των</w:t>
      </w:r>
      <w:r w:rsidR="00022405" w:rsidRPr="00022405">
        <w:t xml:space="preserve"> </w:t>
      </w:r>
      <w:r>
        <w:t xml:space="preserve">συντελεστών, αναλόγως των μελών της οικογένειας. </w:t>
      </w:r>
    </w:p>
    <w:p w:rsidR="00B862E5" w:rsidRDefault="00B862E5" w:rsidP="00B862E5">
      <w:pPr>
        <w:jc w:val="both"/>
      </w:pPr>
      <w:r>
        <w:t>3. Ως εξαρτώμενα τέκνα νοούνται: α) τα τέκνα προερχόμενα από γάμο, φυσικά, θετά ή αναγνωρισμένα, εφόσον είναι άγαμα και δεν υπερβαίνουν το 18ο έτος της ηλικίας τους ή το 19ο έτος, αν φοιτούν στη μέση εκπαίδευση. β) τα τέκνα που φοιτούν στην ανώτερη ή ανώτατη εκπαίδευση, το «</w:t>
      </w:r>
      <w:proofErr w:type="spellStart"/>
      <w:r>
        <w:t>Μεταλυκειακό</w:t>
      </w:r>
      <w:proofErr w:type="spellEnd"/>
      <w:r>
        <w:t xml:space="preserve"> έτος - Τάξη Μαθητείας» των Επαγγελματικών Λυκείων (ΕΠΑ.Λ.), καθώς και τα Ινστιτούτα Επαγγελματικής Κατάρτισης (Ι.Ε.Κ.), κατά τη </w:t>
      </w:r>
      <w:r>
        <w:lastRenderedPageBreak/>
        <w:t xml:space="preserve">διάρκεια της φοίτησής τους και σε καμία περίπτωση μετά τη συμπλήρωση του 24ου έτους της ηλικίας τους. γ) τα τέκνα με ποσοστό αναπηρίας 67% και άνω, μέχρι τη συμπλήρωση του 24ου έτους της ηλικίας τους. </w:t>
      </w:r>
    </w:p>
    <w:p w:rsidR="00B862E5" w:rsidRDefault="00B862E5" w:rsidP="00B862E5">
      <w:pPr>
        <w:jc w:val="both"/>
      </w:pPr>
      <w:r>
        <w:t xml:space="preserve">4. α) Το ορφανό ή τα ορφανά τέκνα αποτελούν ίδια οικογένεια, όταν έχει επέλθει θάνατος και των δύο γονέων. β) Για άγαμους άνω των είκοσι τεσσάρων (24) ετών λαμβάνεται υπόψη μόνο το ατομικό τους εισόδημα. </w:t>
      </w:r>
    </w:p>
    <w:p w:rsidR="00B862E5" w:rsidRDefault="00B862E5" w:rsidP="00B862E5">
      <w:pPr>
        <w:jc w:val="both"/>
      </w:pPr>
      <w:r>
        <w:t xml:space="preserve">5. Για την εφαρμογή των παρ. 3 και 4, ως ημερομηνία γέννησης θεωρείται η 31η Δεκεμβρίου του έτους γέννησης. </w:t>
      </w:r>
    </w:p>
    <w:p w:rsidR="0079143C" w:rsidRPr="00B862E5" w:rsidRDefault="00B862E5" w:rsidP="00B862E5">
      <w:pPr>
        <w:jc w:val="both"/>
      </w:pPr>
      <w:r>
        <w:t xml:space="preserve">6. Ατομικό εισόδημα: Το συνολικό καθαρό εισόδημα του αιτούντος, δηλαδή το άθροισμα των εισοδημάτων (εισόδημα από μισθωτές υπηρεσίες, από </w:t>
      </w:r>
      <w:proofErr w:type="spellStart"/>
      <w:r>
        <w:t>αυτοαπασχόληση</w:t>
      </w:r>
      <w:proofErr w:type="spellEnd"/>
      <w:r>
        <w:t>, συντάξεις, επιδόματα ανεργίας, εισόδημα από ακίνητη περιουσία, οικογενειακά επιδόματα κλπ, δηλαδή το σύνολο των καθαρών αποδοχών από όλες τις πηγές εισοδήματος), μετά την αφαίρεση των φόρων (συμπεριλαμβανομένου του ΕΝΦΙΑ) και εισφορών για κοινωνική ασφάλιση. Τεκμαρτά εισοδήματα δε λαμβάνονται υπόψη.</w:t>
      </w:r>
    </w:p>
    <w:sectPr w:rsidR="0079143C" w:rsidRPr="00B862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34A45"/>
    <w:multiLevelType w:val="hybridMultilevel"/>
    <w:tmpl w:val="1554B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8"/>
  <w:drawingGridVerticalSpacing w:val="1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D8"/>
    <w:rsid w:val="00022405"/>
    <w:rsid w:val="000D4555"/>
    <w:rsid w:val="00145E5C"/>
    <w:rsid w:val="00317790"/>
    <w:rsid w:val="003B13D3"/>
    <w:rsid w:val="004D0281"/>
    <w:rsid w:val="007640A5"/>
    <w:rsid w:val="0079143C"/>
    <w:rsid w:val="007918FA"/>
    <w:rsid w:val="00983479"/>
    <w:rsid w:val="00A572D8"/>
    <w:rsid w:val="00B862E5"/>
    <w:rsid w:val="00BE1C20"/>
    <w:rsid w:val="00DF72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06D9"/>
  <w15:docId w15:val="{7FFC8954-B1FC-40B0-8520-4845A7C7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5458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Ελεάνα</cp:lastModifiedBy>
  <cp:revision>3</cp:revision>
  <dcterms:created xsi:type="dcterms:W3CDTF">2021-10-07T13:34:00Z</dcterms:created>
  <dcterms:modified xsi:type="dcterms:W3CDTF">2021-12-22T08:42:00Z</dcterms:modified>
</cp:coreProperties>
</file>